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F" w:rsidRDefault="003856DF" w:rsidP="003856DF">
      <w:pPr>
        <w:jc w:val="center"/>
        <w:rPr>
          <w:sz w:val="30"/>
          <w:szCs w:val="30"/>
        </w:rPr>
      </w:pPr>
      <w:r w:rsidRPr="003856DF">
        <w:rPr>
          <w:rFonts w:hint="eastAsia"/>
          <w:sz w:val="30"/>
          <w:szCs w:val="30"/>
        </w:rPr>
        <w:t>综合评分</w:t>
      </w:r>
      <w:r w:rsidR="00A013A9">
        <w:rPr>
          <w:rFonts w:hint="eastAsia"/>
          <w:sz w:val="30"/>
          <w:szCs w:val="30"/>
        </w:rPr>
        <w:t>说明</w:t>
      </w:r>
      <w:r w:rsidRPr="003856DF">
        <w:rPr>
          <w:rFonts w:hint="eastAsia"/>
          <w:sz w:val="30"/>
          <w:szCs w:val="30"/>
        </w:rPr>
        <w:t>表</w:t>
      </w:r>
    </w:p>
    <w:p w:rsidR="003856DF" w:rsidRPr="00734E00" w:rsidRDefault="003856DF" w:rsidP="003856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3856DF">
        <w:rPr>
          <w:rFonts w:hint="eastAsia"/>
          <w:sz w:val="24"/>
          <w:szCs w:val="24"/>
        </w:rPr>
        <w:t>技术及服务（权重</w:t>
      </w:r>
      <w:r w:rsidRPr="003856DF">
        <w:rPr>
          <w:rFonts w:hint="eastAsia"/>
          <w:sz w:val="24"/>
          <w:szCs w:val="24"/>
        </w:rPr>
        <w:t>50%</w:t>
      </w:r>
      <w:r w:rsidRPr="003856DF">
        <w:rPr>
          <w:rFonts w:hint="eastAsia"/>
          <w:sz w:val="24"/>
          <w:szCs w:val="24"/>
        </w:rPr>
        <w:t>）</w:t>
      </w:r>
    </w:p>
    <w:tbl>
      <w:tblPr>
        <w:tblW w:w="8840" w:type="dxa"/>
        <w:tblInd w:w="93" w:type="dxa"/>
        <w:tblLook w:val="04A0"/>
      </w:tblPr>
      <w:tblGrid>
        <w:gridCol w:w="2177"/>
        <w:gridCol w:w="755"/>
        <w:gridCol w:w="4435"/>
        <w:gridCol w:w="1473"/>
      </w:tblGrid>
      <w:tr w:rsidR="00BB1942" w:rsidRPr="00BB1942" w:rsidTr="00BB1942">
        <w:trPr>
          <w:trHeight w:val="72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底盘车间拧紧设备采购招标综合评分表</w:t>
            </w:r>
          </w:p>
        </w:tc>
      </w:tr>
      <w:tr w:rsidR="00BB1942" w:rsidRPr="00BB1942" w:rsidTr="00BB1942">
        <w:trPr>
          <w:trHeight w:val="40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</w:tr>
      <w:tr w:rsidR="00BB1942" w:rsidRPr="00BB1942" w:rsidTr="00BB1942">
        <w:trPr>
          <w:trHeight w:val="1879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投标方资质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1月1日起，投标方在国内（限汽车、机械行业）承接推广相关案例4个（单个案例金额不得低于100万元人民币）得4分；每减少一个减1分，每增加1个加0.5分，最高得5分。投标方需出示所有案例销售合同并加盖公章进行佐证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BB1942" w:rsidRPr="00BB1942" w:rsidTr="00BB1942">
        <w:trPr>
          <w:trHeight w:val="1122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产品精度通过国际认证，得5分；产品精度通过国内认证，得3分；无认证得0分。投标方需出示证书进行佐证。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BB1942" w:rsidRPr="00BB1942" w:rsidTr="00BB1942">
        <w:trPr>
          <w:trHeight w:val="138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产品的耐久度（100万次不失精度）通过国际认证，得5分；产品耐久度通过国内认证，得3分；无认证得0分。投标方需出示证书进行佐证。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BB1942" w:rsidRPr="00BB1942" w:rsidTr="00BB1942">
        <w:trPr>
          <w:trHeight w:val="13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现场试用评分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现场员工操作使用方便，反力小，与周边无干涉得10分。工具手持不便减2分；拧紧时反力较大，无法握持，减2分；程序选定不方便减2分；与周边物体干涉减4分。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提供现场试用视频，预先对接联系人</w:t>
            </w:r>
          </w:p>
        </w:tc>
      </w:tr>
      <w:tr w:rsidR="00BB1942" w:rsidRPr="00BB1942" w:rsidTr="00BB1942">
        <w:trPr>
          <w:trHeight w:val="1140"/>
        </w:trPr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产品技术分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对《底盘车间电动拧紧设备技术要求》中设备工艺技术要求完全满足得20分。每一项不满足减1.5分，其中带★标识项必须满足。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说明不满足项目</w:t>
            </w:r>
          </w:p>
        </w:tc>
      </w:tr>
      <w:tr w:rsidR="00BB1942" w:rsidRPr="00BB1942" w:rsidTr="00BB1942">
        <w:trPr>
          <w:trHeight w:val="1080"/>
        </w:trPr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对《底盘车间电动拧紧设备技术要求》中设备通用功能要求完全满足得25分。每一项不满足减1.5分，其中带★标识项必须满足。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说明不满足项目</w:t>
            </w:r>
          </w:p>
        </w:tc>
      </w:tr>
      <w:tr w:rsidR="00BB1942" w:rsidRPr="00BB1942" w:rsidTr="00BB1942">
        <w:trPr>
          <w:trHeight w:val="118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服务与支持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对《底盘车间电动拧紧设备技术要求》中售后服务与技术资料要求完全满足得30分。每一项不满足减3分，其中带★标识项必须满足。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说明不满足项目</w:t>
            </w:r>
          </w:p>
        </w:tc>
      </w:tr>
      <w:tr w:rsidR="00BB1942" w:rsidRPr="00BB1942" w:rsidTr="00BB1942">
        <w:trPr>
          <w:trHeight w:val="60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942" w:rsidRPr="00BB1942" w:rsidRDefault="00BB1942" w:rsidP="00BB19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19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856DF" w:rsidRDefault="003856DF" w:rsidP="003856DF">
      <w:pPr>
        <w:rPr>
          <w:sz w:val="24"/>
          <w:szCs w:val="24"/>
        </w:rPr>
      </w:pPr>
    </w:p>
    <w:p w:rsidR="003856DF" w:rsidRPr="003856DF" w:rsidRDefault="003856DF" w:rsidP="003856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3856DF">
        <w:rPr>
          <w:rFonts w:hint="eastAsia"/>
          <w:sz w:val="24"/>
          <w:szCs w:val="24"/>
        </w:rPr>
        <w:t>价格（权重</w:t>
      </w:r>
      <w:r w:rsidRPr="003856DF">
        <w:rPr>
          <w:rFonts w:hint="eastAsia"/>
          <w:sz w:val="24"/>
          <w:szCs w:val="24"/>
        </w:rPr>
        <w:t>50%</w:t>
      </w:r>
      <w:r w:rsidRPr="003856DF">
        <w:rPr>
          <w:rFonts w:hint="eastAsia"/>
          <w:sz w:val="24"/>
          <w:szCs w:val="24"/>
        </w:rPr>
        <w:t>）</w:t>
      </w:r>
    </w:p>
    <w:p w:rsidR="003856DF" w:rsidRPr="003856DF" w:rsidRDefault="003856DF" w:rsidP="00385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请于投标文件中</w:t>
      </w:r>
      <w:r w:rsidR="00BB1942">
        <w:rPr>
          <w:rFonts w:hint="eastAsia"/>
          <w:sz w:val="24"/>
          <w:szCs w:val="24"/>
        </w:rPr>
        <w:t>填写</w:t>
      </w:r>
    </w:p>
    <w:sectPr w:rsidR="003856DF" w:rsidRPr="003856DF" w:rsidSect="0018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99" w:rsidRDefault="00C54E99" w:rsidP="003856DF">
      <w:r>
        <w:separator/>
      </w:r>
    </w:p>
  </w:endnote>
  <w:endnote w:type="continuationSeparator" w:id="1">
    <w:p w:rsidR="00C54E99" w:rsidRDefault="00C54E99" w:rsidP="0038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99" w:rsidRDefault="00C54E99" w:rsidP="003856DF">
      <w:r>
        <w:separator/>
      </w:r>
    </w:p>
  </w:footnote>
  <w:footnote w:type="continuationSeparator" w:id="1">
    <w:p w:rsidR="00C54E99" w:rsidRDefault="00C54E99" w:rsidP="0038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0FB5"/>
    <w:multiLevelType w:val="hybridMultilevel"/>
    <w:tmpl w:val="3F6EE92C"/>
    <w:lvl w:ilvl="0" w:tplc="4D2042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DF"/>
    <w:rsid w:val="00180C8F"/>
    <w:rsid w:val="002053F3"/>
    <w:rsid w:val="0027195D"/>
    <w:rsid w:val="003856DF"/>
    <w:rsid w:val="00734E00"/>
    <w:rsid w:val="00740B59"/>
    <w:rsid w:val="009446CC"/>
    <w:rsid w:val="00A013A9"/>
    <w:rsid w:val="00A8154E"/>
    <w:rsid w:val="00BA0CD6"/>
    <w:rsid w:val="00BB1942"/>
    <w:rsid w:val="00C54E99"/>
    <w:rsid w:val="00C96EF6"/>
    <w:rsid w:val="00E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6DF"/>
    <w:rPr>
      <w:sz w:val="18"/>
      <w:szCs w:val="18"/>
    </w:rPr>
  </w:style>
  <w:style w:type="paragraph" w:styleId="a5">
    <w:name w:val="List Paragraph"/>
    <w:basedOn w:val="a"/>
    <w:uiPriority w:val="34"/>
    <w:qFormat/>
    <w:rsid w:val="00385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张伟涛</dc:creator>
  <cp:keywords/>
  <dc:description/>
  <cp:lastModifiedBy>张伟涛</cp:lastModifiedBy>
  <cp:revision>8</cp:revision>
  <dcterms:created xsi:type="dcterms:W3CDTF">2017-12-07T06:02:00Z</dcterms:created>
  <dcterms:modified xsi:type="dcterms:W3CDTF">2018-04-08T00:36:00Z</dcterms:modified>
</cp:coreProperties>
</file>